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BB" w:rsidRPr="00362DFC" w:rsidRDefault="001208BB" w:rsidP="001208BB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  <w:lang w:eastAsia="en-IN"/>
        </w:rPr>
      </w:pPr>
      <w:bookmarkStart w:id="0" w:name="_Hlk20250717"/>
    </w:p>
    <w:p w:rsidR="001208BB" w:rsidRPr="00E30236" w:rsidRDefault="001208BB" w:rsidP="00633075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en-IN"/>
        </w:rPr>
      </w:pPr>
      <w:r w:rsidRPr="00E30236"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en-IN"/>
        </w:rPr>
        <w:t>Editor job description</w:t>
      </w:r>
    </w:p>
    <w:p w:rsidR="001208BB" w:rsidRPr="00633075" w:rsidRDefault="001208BB" w:rsidP="001208BB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Job brief</w:t>
      </w:r>
    </w:p>
    <w:p w:rsidR="001D72E5" w:rsidRDefault="001D72E5" w:rsidP="001208BB">
      <w:pPr>
        <w:shd w:val="clear" w:color="auto" w:fill="FFFFFF"/>
        <w:spacing w:before="336" w:after="192" w:line="240" w:lineRule="auto"/>
        <w:outlineLvl w:val="1"/>
      </w:pPr>
      <w:r>
        <w:t>Editorial, writing and managerial responsibility for the monthly newsletter, the non-technical content of the Journal, the conference newspaper, and other member publications as assigned. Generates article ideas. Researches and coordinates content ideas with the Editor-in-Chief of the Journal. Provides editorial quality control for the member publications. Supervises the Production Editor and Editorial Assistant. Other duties as assigned.</w:t>
      </w:r>
    </w:p>
    <w:p w:rsidR="001208BB" w:rsidRPr="00633075" w:rsidRDefault="001208BB" w:rsidP="001208BB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Responsibilities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1) Prepare, rewrite and edit copy to improve readability, or supervise others who do this work.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2) Read copy or proof to detect and correct errors in spelling, punctuation, and syntax.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3) Allocate print space for story text, photos, and illustrations according to space parameters and copy significance, using knowledge of layout principles.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4) Plan the contents of publications according to the publication's style, editorial policy, and publishing requirements.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5) Verify facts, dates, and statistics, using standard reference sources.</w:t>
      </w:r>
    </w:p>
    <w:p w:rsid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6) Review and approve proofs submitted by composing room prior to publication production.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7) Develop story or content ideas, considering reader or audience appeal.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8) Oversee publication production, including artwork, layout, computer typesetting, and printing, ensuring adherence to deadlines and budget requirements.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9) Confer with management and editorial staff members regarding placement and emphasis of developing news stories.</w:t>
      </w:r>
    </w:p>
    <w:p w:rsid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10) Assign topics, events and stories to individual writers or reporters for coverage.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11) Read, evaluate and edit manuscripts or other materials submitted for publication and confer with authors regarding changes in content, style or organization, or publication.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lastRenderedPageBreak/>
        <w:t>12) Monitor news-gathering operations to ensure utilization of all news sources, such as press releases, telephone contacts, radio, television, wire services, and other reporters.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13) Meet frequently with artists, typesetters, layout personnel, marketing directors, and production managers to discuss projects and resolve problems.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14) Supervise and coordinate work of reporters and other editors.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15) Make manuscript acceptance or revision recommendations to the publisher.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16) Select local, state, national, and international news items received from wire services, based on assessment of items' significance and interest value.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17) Interview and hire writers and reporters or negotiate contracts, royalties, and payments for authors or freelancers.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18) Direct the policies and departments of newspapers, magazines and other publishing establishments.</w:t>
      </w:r>
    </w:p>
    <w:p w:rsidR="00633075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19) Arrange for copyright permissions.</w:t>
      </w:r>
    </w:p>
    <w:p w:rsid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20) Read material to determine index items and arrange them alphabetically or topically, indicating page or chapter </w:t>
      </w:r>
      <w:r>
        <w:rPr>
          <w:rFonts w:ascii="Bookman Old Style" w:eastAsia="Times New Roman" w:hAnsi="Bookman Old Style" w:cs="Times New Roman"/>
          <w:sz w:val="24"/>
          <w:szCs w:val="24"/>
          <w:lang w:eastAsia="en-IN"/>
        </w:rPr>
        <w:t>location</w:t>
      </w:r>
    </w:p>
    <w:p w:rsidR="001208BB" w:rsidRPr="00633075" w:rsidRDefault="00633075" w:rsidP="00633075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R</w:t>
      </w:r>
      <w:r w:rsidR="001208BB" w:rsidRPr="00633075">
        <w:rPr>
          <w:rFonts w:ascii="Bookman Old Style" w:eastAsia="Times New Roman" w:hAnsi="Bookman Old Style" w:cs="Times New Roman"/>
          <w:b/>
          <w:bCs/>
          <w:sz w:val="24"/>
          <w:szCs w:val="24"/>
          <w:lang w:eastAsia="en-IN"/>
        </w:rPr>
        <w:t>equirements</w:t>
      </w:r>
    </w:p>
    <w:bookmarkEnd w:id="0"/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Education, qualifications and other requirements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Fluent written and spoken English 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Editing, proof reading and copy amendment 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Working to schedules 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Interface with freelance contractors 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>Copy writing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Intermediate Word, including Tracking Changes 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Basic Excel </w:t>
      </w:r>
    </w:p>
    <w:p w:rsidR="00633075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Excellent communication </w:t>
      </w:r>
    </w:p>
    <w:p w:rsidR="001208BB" w:rsidRPr="00633075" w:rsidRDefault="00633075" w:rsidP="00633075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240" w:line="240" w:lineRule="auto"/>
        <w:rPr>
          <w:rFonts w:ascii="Bookman Old Style" w:eastAsia="Times New Roman" w:hAnsi="Bookman Old Style" w:cs="Times New Roman"/>
          <w:sz w:val="24"/>
          <w:szCs w:val="24"/>
          <w:lang w:eastAsia="en-IN"/>
        </w:rPr>
      </w:pPr>
      <w:r w:rsidRPr="00633075">
        <w:rPr>
          <w:rFonts w:ascii="Bookman Old Style" w:eastAsia="Times New Roman" w:hAnsi="Bookman Old Style" w:cs="Times New Roman"/>
          <w:sz w:val="24"/>
          <w:szCs w:val="24"/>
          <w:lang w:eastAsia="en-IN"/>
        </w:rPr>
        <w:t xml:space="preserve">Understanding of Christian publishing market </w:t>
      </w:r>
    </w:p>
    <w:sectPr w:rsidR="001208BB" w:rsidRPr="00633075" w:rsidSect="00155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881"/>
    <w:multiLevelType w:val="multilevel"/>
    <w:tmpl w:val="830A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F2691"/>
    <w:multiLevelType w:val="multilevel"/>
    <w:tmpl w:val="5F66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D2DE0"/>
    <w:multiLevelType w:val="multilevel"/>
    <w:tmpl w:val="400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8B74CE"/>
    <w:multiLevelType w:val="multilevel"/>
    <w:tmpl w:val="89CC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7002C1"/>
    <w:multiLevelType w:val="multilevel"/>
    <w:tmpl w:val="8BA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B7053C5"/>
    <w:multiLevelType w:val="multilevel"/>
    <w:tmpl w:val="F74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F26C4F"/>
    <w:multiLevelType w:val="multilevel"/>
    <w:tmpl w:val="A79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6F11D0B"/>
    <w:multiLevelType w:val="multilevel"/>
    <w:tmpl w:val="C326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D6C459B"/>
    <w:multiLevelType w:val="multilevel"/>
    <w:tmpl w:val="3F28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00E79D2"/>
    <w:multiLevelType w:val="multilevel"/>
    <w:tmpl w:val="708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951945"/>
    <w:multiLevelType w:val="multilevel"/>
    <w:tmpl w:val="4BC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6B6097"/>
    <w:multiLevelType w:val="hybridMultilevel"/>
    <w:tmpl w:val="AE94DD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24E01"/>
    <w:multiLevelType w:val="multilevel"/>
    <w:tmpl w:val="A080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208BB"/>
    <w:rsid w:val="00041CDF"/>
    <w:rsid w:val="001208BB"/>
    <w:rsid w:val="00155EEE"/>
    <w:rsid w:val="001D72E5"/>
    <w:rsid w:val="004742F6"/>
    <w:rsid w:val="00633075"/>
    <w:rsid w:val="006E2106"/>
    <w:rsid w:val="00BA59C3"/>
    <w:rsid w:val="00E30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Administrator</cp:lastModifiedBy>
  <cp:revision>5</cp:revision>
  <dcterms:created xsi:type="dcterms:W3CDTF">2019-10-08T13:19:00Z</dcterms:created>
  <dcterms:modified xsi:type="dcterms:W3CDTF">2019-11-27T11:54:00Z</dcterms:modified>
</cp:coreProperties>
</file>